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B088C" w:rsidR="007903DE" w:rsidP="007903DE" w:rsidRDefault="00E1661A" w14:paraId="44AB2CB6" w14:textId="77777777">
      <w:pPr>
        <w:rPr>
          <w:rFonts w:ascii="Arial" w:hAnsi="Arial"/>
          <w:sz w:val="48"/>
          <w:szCs w:val="48"/>
        </w:rPr>
      </w:pPr>
      <w:r>
        <w:rPr>
          <w:noProof/>
        </w:rPr>
        <w:drawing>
          <wp:anchor distT="0" distB="0" distL="114300" distR="114300" simplePos="0" relativeHeight="251657728" behindDoc="0" locked="0" layoutInCell="1" allowOverlap="1" wp14:anchorId="427129C2" wp14:editId="07777777">
            <wp:simplePos x="0" y="0"/>
            <wp:positionH relativeFrom="column">
              <wp:posOffset>4978400</wp:posOffset>
            </wp:positionH>
            <wp:positionV relativeFrom="paragraph">
              <wp:posOffset>-208280</wp:posOffset>
            </wp:positionV>
            <wp:extent cx="1511300" cy="13931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856" t="6506" r="23856" b="45300"/>
                    <a:stretch>
                      <a:fillRect/>
                    </a:stretch>
                  </pic:blipFill>
                  <pic:spPr bwMode="auto">
                    <a:xfrm>
                      <a:off x="0" y="0"/>
                      <a:ext cx="151130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774000B" w:rsidR="007903DE">
        <w:rPr>
          <w:rFonts w:ascii="Arial" w:hAnsi="Arial"/>
          <w:b w:val="1"/>
          <w:bCs w:val="1"/>
          <w:i w:val="1"/>
          <w:iCs w:val="1"/>
          <w:sz w:val="48"/>
          <w:szCs w:val="48"/>
        </w:rPr>
        <w:t>St Luke’s Church, Lodge Moor</w:t>
      </w:r>
    </w:p>
    <w:p w:rsidR="007903DE" w:rsidP="007903DE" w:rsidRDefault="007903DE" w14:paraId="3378E957" w14:textId="77777777">
      <w:pPr>
        <w:rPr>
          <w:rFonts w:ascii="Arial" w:hAnsi="Arial"/>
          <w:b/>
          <w:i/>
        </w:rPr>
      </w:pPr>
      <w:r>
        <w:rPr>
          <w:rFonts w:ascii="Arial" w:hAnsi="Arial"/>
          <w:b/>
          <w:i/>
        </w:rPr>
        <w:t>Blackbrook Road, Lodge Moor, Sheffield S10 4LQ</w:t>
      </w:r>
    </w:p>
    <w:p w:rsidRPr="007903DE" w:rsidR="007903DE" w:rsidP="007903DE" w:rsidRDefault="007903DE" w14:paraId="1D4FCF7A" w14:textId="77777777">
      <w:pPr>
        <w:rPr>
          <w:rFonts w:ascii="Arial" w:hAnsi="Arial" w:cs="Arial"/>
          <w:i/>
          <w:sz w:val="16"/>
          <w:szCs w:val="16"/>
        </w:rPr>
      </w:pPr>
      <w:r w:rsidRPr="009B0764">
        <w:rPr>
          <w:rFonts w:ascii="Arial" w:hAnsi="Arial" w:cs="Arial"/>
          <w:i/>
          <w:sz w:val="16"/>
          <w:szCs w:val="16"/>
        </w:rPr>
        <w:t xml:space="preserve">Registered Charity No. </w:t>
      </w:r>
      <w:r w:rsidRPr="009B0764">
        <w:rPr>
          <w:rFonts w:ascii="Arial" w:hAnsi="Arial" w:cs="Arial"/>
          <w:i/>
          <w:color w:val="000000"/>
          <w:sz w:val="16"/>
          <w:szCs w:val="16"/>
        </w:rPr>
        <w:t>1136795</w:t>
      </w:r>
    </w:p>
    <w:p w:rsidR="002A4D28" w:rsidP="00500E8A" w:rsidRDefault="007903DE" w14:paraId="161F5B93" w14:textId="5AA7287F">
      <w:pPr>
        <w:rPr>
          <w:rFonts w:cs="Arial"/>
          <w:b/>
          <w:sz w:val="28"/>
          <w:szCs w:val="28"/>
        </w:rPr>
      </w:pPr>
      <w:r w:rsidRPr="00B25226">
        <w:rPr>
          <w:rFonts w:cs="Arial"/>
          <w:b/>
          <w:sz w:val="28"/>
          <w:szCs w:val="28"/>
        </w:rPr>
        <w:t>JOB DESCRIPTION</w:t>
      </w:r>
      <w:r w:rsidR="00575002">
        <w:rPr>
          <w:rFonts w:cs="Arial"/>
          <w:b/>
          <w:sz w:val="28"/>
          <w:szCs w:val="28"/>
        </w:rPr>
        <w:t xml:space="preserve"> for</w:t>
      </w:r>
      <w:r w:rsidR="00DC43D8">
        <w:rPr>
          <w:rFonts w:cs="Arial"/>
          <w:b/>
          <w:sz w:val="28"/>
          <w:szCs w:val="28"/>
        </w:rPr>
        <w:t xml:space="preserve"> JOINT CHURCH ADMINISTRAT</w:t>
      </w:r>
      <w:r w:rsidR="002A4D28">
        <w:rPr>
          <w:rFonts w:cs="Arial"/>
          <w:b/>
          <w:sz w:val="28"/>
          <w:szCs w:val="28"/>
        </w:rPr>
        <w:t>OR</w:t>
      </w:r>
      <w:r w:rsidR="00447298">
        <w:rPr>
          <w:rFonts w:cs="Arial"/>
          <w:b/>
          <w:sz w:val="28"/>
          <w:szCs w:val="28"/>
        </w:rPr>
        <w:t xml:space="preserve"> </w:t>
      </w:r>
    </w:p>
    <w:p w:rsidRPr="00DF45EF" w:rsidR="00DF45EF" w:rsidP="00500E8A" w:rsidRDefault="00DF45EF" w14:paraId="59C969AD" w14:textId="43F98DD8">
      <w:pPr>
        <w:rPr>
          <w:rFonts w:cs="Arial"/>
          <w:b/>
          <w:sz w:val="24"/>
          <w:szCs w:val="24"/>
        </w:rPr>
      </w:pPr>
      <w:r w:rsidRPr="00DF45EF">
        <w:rPr>
          <w:rFonts w:cs="Arial"/>
          <w:b/>
          <w:sz w:val="24"/>
          <w:szCs w:val="24"/>
        </w:rPr>
        <w:t>Main area</w:t>
      </w:r>
      <w:r>
        <w:rPr>
          <w:rFonts w:cs="Arial"/>
          <w:b/>
          <w:sz w:val="24"/>
          <w:szCs w:val="24"/>
        </w:rPr>
        <w:t>s: Safeguarding, Youth and Children’s Work</w:t>
      </w:r>
      <w:r w:rsidR="0042579A">
        <w:rPr>
          <w:rFonts w:cs="Arial"/>
          <w:b/>
          <w:sz w:val="24"/>
          <w:szCs w:val="24"/>
        </w:rPr>
        <w:t xml:space="preserve"> support</w:t>
      </w:r>
      <w:r>
        <w:rPr>
          <w:rFonts w:cs="Arial"/>
          <w:b/>
          <w:sz w:val="24"/>
          <w:szCs w:val="24"/>
        </w:rPr>
        <w:t>, Publicity and Communications</w:t>
      </w:r>
    </w:p>
    <w:p w:rsidR="002A4D28" w:rsidP="00500E8A" w:rsidRDefault="002A4D28" w14:paraId="187FAC1D" w14:textId="33702D19">
      <w:pPr>
        <w:rPr>
          <w:rFonts w:cs="Arial"/>
          <w:b/>
          <w:sz w:val="28"/>
          <w:szCs w:val="28"/>
        </w:rPr>
      </w:pPr>
      <w:r w:rsidRPr="00E47F79">
        <w:rPr>
          <w:rFonts w:cs="Arial"/>
          <w:bCs/>
          <w:sz w:val="24"/>
          <w:szCs w:val="24"/>
        </w:rPr>
        <w:t>The following description outlines both the responsibilities and duties particular to the specific role but also those shared by both administrators. It is expected that there will be liaison and collaboration between the two as appropriate</w:t>
      </w:r>
      <w:r>
        <w:rPr>
          <w:rFonts w:cs="Arial"/>
          <w:bCs/>
          <w:sz w:val="24"/>
          <w:szCs w:val="24"/>
        </w:rPr>
        <w:t>.</w:t>
      </w:r>
    </w:p>
    <w:p w:rsidR="00500E8A" w:rsidP="00500E8A" w:rsidRDefault="00500E8A" w14:paraId="15C51569" w14:textId="1E6C371A">
      <w:pPr>
        <w:rPr>
          <w:rFonts w:cs="Arial"/>
          <w:sz w:val="24"/>
          <w:szCs w:val="24"/>
        </w:rPr>
      </w:pPr>
      <w:r w:rsidRPr="00447298">
        <w:rPr>
          <w:rFonts w:cs="Arial"/>
          <w:b/>
          <w:sz w:val="24"/>
          <w:szCs w:val="24"/>
        </w:rPr>
        <w:t>Key Responsibilities:</w:t>
      </w:r>
      <w:r w:rsidRPr="00575002" w:rsidR="002A0E6F">
        <w:rPr>
          <w:rFonts w:cs="Arial"/>
          <w:sz w:val="24"/>
          <w:szCs w:val="24"/>
        </w:rPr>
        <w:tab/>
      </w:r>
    </w:p>
    <w:p w:rsidR="002A4D28" w:rsidP="002A4D28" w:rsidRDefault="002A4D28" w14:paraId="3C13BFF6" w14:textId="4E19F88B">
      <w:pPr>
        <w:pStyle w:val="ListParagraph"/>
        <w:numPr>
          <w:ilvl w:val="0"/>
          <w:numId w:val="9"/>
        </w:numPr>
        <w:rPr>
          <w:rFonts w:cs="Arial"/>
          <w:sz w:val="24"/>
          <w:szCs w:val="24"/>
        </w:rPr>
      </w:pPr>
      <w:r w:rsidRPr="00447298">
        <w:rPr>
          <w:rFonts w:cs="Arial"/>
          <w:sz w:val="24"/>
          <w:szCs w:val="24"/>
        </w:rPr>
        <w:t xml:space="preserve">To provide administrative support to </w:t>
      </w:r>
      <w:r w:rsidR="00447298">
        <w:rPr>
          <w:rFonts w:cs="Arial"/>
          <w:sz w:val="24"/>
          <w:szCs w:val="24"/>
        </w:rPr>
        <w:t xml:space="preserve">the Vicar, </w:t>
      </w:r>
      <w:r w:rsidRPr="00447298">
        <w:rPr>
          <w:rFonts w:cs="Arial"/>
          <w:sz w:val="24"/>
          <w:szCs w:val="24"/>
        </w:rPr>
        <w:t>church staff (in particular the Youth Worker and</w:t>
      </w:r>
      <w:r>
        <w:rPr>
          <w:rFonts w:cs="Arial"/>
          <w:sz w:val="24"/>
          <w:szCs w:val="24"/>
        </w:rPr>
        <w:t xml:space="preserve"> Children and Families </w:t>
      </w:r>
      <w:r w:rsidR="00864361">
        <w:rPr>
          <w:rFonts w:cs="Arial"/>
          <w:sz w:val="24"/>
          <w:szCs w:val="24"/>
        </w:rPr>
        <w:t xml:space="preserve">Development </w:t>
      </w:r>
      <w:r>
        <w:rPr>
          <w:rFonts w:cs="Arial"/>
          <w:sz w:val="24"/>
          <w:szCs w:val="24"/>
        </w:rPr>
        <w:t>Worker</w:t>
      </w:r>
      <w:r w:rsidR="00864361">
        <w:rPr>
          <w:rFonts w:cs="Arial"/>
          <w:sz w:val="24"/>
          <w:szCs w:val="24"/>
        </w:rPr>
        <w:t>)</w:t>
      </w:r>
      <w:r w:rsidRPr="00E47F79">
        <w:rPr>
          <w:rFonts w:cs="Arial"/>
          <w:sz w:val="24"/>
          <w:szCs w:val="24"/>
        </w:rPr>
        <w:t xml:space="preserve">, officials (in particular the </w:t>
      </w:r>
      <w:r>
        <w:rPr>
          <w:rFonts w:cs="Arial"/>
          <w:sz w:val="24"/>
          <w:szCs w:val="24"/>
        </w:rPr>
        <w:t xml:space="preserve">Safeguarding Officer) </w:t>
      </w:r>
      <w:r w:rsidRPr="00E47F79">
        <w:rPr>
          <w:rFonts w:cs="Arial"/>
          <w:sz w:val="24"/>
          <w:szCs w:val="24"/>
        </w:rPr>
        <w:t>and those performing duties in connection with any church group</w:t>
      </w:r>
      <w:r w:rsidR="00864361">
        <w:rPr>
          <w:rFonts w:cs="Arial"/>
          <w:sz w:val="24"/>
          <w:szCs w:val="24"/>
        </w:rPr>
        <w:t xml:space="preserve"> or activity.</w:t>
      </w:r>
    </w:p>
    <w:p w:rsidR="002A4D28" w:rsidP="002A4D28" w:rsidRDefault="002A4D28" w14:paraId="2614D15B" w14:textId="4FC202C8">
      <w:pPr>
        <w:pStyle w:val="ListParagraph"/>
        <w:numPr>
          <w:ilvl w:val="0"/>
          <w:numId w:val="9"/>
        </w:numPr>
        <w:rPr>
          <w:rFonts w:cs="Arial"/>
          <w:sz w:val="24"/>
          <w:szCs w:val="24"/>
        </w:rPr>
      </w:pPr>
      <w:r>
        <w:rPr>
          <w:rFonts w:cs="Arial"/>
          <w:sz w:val="24"/>
          <w:szCs w:val="24"/>
        </w:rPr>
        <w:t>To direct, support and encourage administration volunteers.</w:t>
      </w:r>
    </w:p>
    <w:p w:rsidR="00D15DDA" w:rsidP="00D15DDA" w:rsidRDefault="00D15DDA" w14:paraId="2C3D861B" w14:textId="77777777">
      <w:pPr>
        <w:pStyle w:val="ListParagraph"/>
        <w:numPr>
          <w:ilvl w:val="0"/>
          <w:numId w:val="9"/>
        </w:numPr>
        <w:rPr>
          <w:rFonts w:cs="Arial"/>
          <w:sz w:val="24"/>
          <w:szCs w:val="24"/>
        </w:rPr>
      </w:pPr>
      <w:r>
        <w:rPr>
          <w:rFonts w:cs="Arial"/>
          <w:sz w:val="24"/>
          <w:szCs w:val="24"/>
        </w:rPr>
        <w:t>To provide a welcoming and efficient point of contact to visitors and church members, including those making contact by telephone or other means.</w:t>
      </w:r>
    </w:p>
    <w:p w:rsidRPr="001C0BFD" w:rsidR="00D15DDA" w:rsidP="00D15DDA" w:rsidRDefault="00D15DDA" w14:paraId="4F4E815D" w14:textId="16DABA0D">
      <w:pPr>
        <w:pStyle w:val="ListParagraph"/>
        <w:numPr>
          <w:ilvl w:val="0"/>
          <w:numId w:val="9"/>
        </w:numPr>
        <w:rPr>
          <w:rFonts w:cs="Arial"/>
          <w:sz w:val="24"/>
          <w:szCs w:val="24"/>
        </w:rPr>
      </w:pPr>
      <w:r>
        <w:rPr>
          <w:rFonts w:cs="Arial"/>
          <w:sz w:val="24"/>
          <w:szCs w:val="24"/>
        </w:rPr>
        <w:t xml:space="preserve">To </w:t>
      </w:r>
      <w:r w:rsidR="000760ED">
        <w:rPr>
          <w:rFonts w:cs="Arial"/>
          <w:sz w:val="24"/>
          <w:szCs w:val="24"/>
        </w:rPr>
        <w:t xml:space="preserve">work with and support the various church groups and personnel responsible for </w:t>
      </w:r>
      <w:r>
        <w:rPr>
          <w:rFonts w:cs="Arial"/>
          <w:sz w:val="24"/>
          <w:szCs w:val="24"/>
        </w:rPr>
        <w:t>regulatory, legal, denominational and commercial requirements</w:t>
      </w:r>
      <w:r w:rsidR="000760ED">
        <w:rPr>
          <w:rFonts w:cs="Arial"/>
          <w:sz w:val="24"/>
          <w:szCs w:val="24"/>
        </w:rPr>
        <w:t xml:space="preserve">, and the Church’s policies and procedures, </w:t>
      </w:r>
      <w:r>
        <w:rPr>
          <w:rFonts w:cs="Arial"/>
          <w:sz w:val="24"/>
          <w:szCs w:val="24"/>
        </w:rPr>
        <w:t xml:space="preserve">seeking </w:t>
      </w:r>
      <w:r w:rsidR="000760ED">
        <w:rPr>
          <w:rFonts w:cs="Arial"/>
          <w:sz w:val="24"/>
          <w:szCs w:val="24"/>
        </w:rPr>
        <w:t xml:space="preserve">input from </w:t>
      </w:r>
      <w:r>
        <w:rPr>
          <w:rFonts w:cs="Arial"/>
          <w:sz w:val="24"/>
          <w:szCs w:val="24"/>
        </w:rPr>
        <w:t xml:space="preserve">specialist </w:t>
      </w:r>
      <w:r w:rsidR="000760ED">
        <w:rPr>
          <w:rFonts w:cs="Arial"/>
          <w:sz w:val="24"/>
          <w:szCs w:val="24"/>
        </w:rPr>
        <w:t xml:space="preserve">role holders when and where </w:t>
      </w:r>
      <w:r>
        <w:rPr>
          <w:rFonts w:cs="Arial"/>
          <w:sz w:val="24"/>
          <w:szCs w:val="24"/>
        </w:rPr>
        <w:t>necessary.</w:t>
      </w:r>
    </w:p>
    <w:p w:rsidRPr="001C0BFD" w:rsidR="00DB0BF6" w:rsidP="00DB0BF6" w:rsidRDefault="00DB0BF6" w14:paraId="207217E5" w14:textId="6317A810">
      <w:pPr>
        <w:pStyle w:val="ListParagraph"/>
        <w:numPr>
          <w:ilvl w:val="0"/>
          <w:numId w:val="9"/>
        </w:numPr>
        <w:rPr>
          <w:rFonts w:cs="Arial"/>
          <w:sz w:val="24"/>
          <w:szCs w:val="24"/>
        </w:rPr>
      </w:pPr>
      <w:r>
        <w:rPr>
          <w:rFonts w:cs="Arial"/>
          <w:sz w:val="24"/>
          <w:szCs w:val="24"/>
        </w:rPr>
        <w:t>To maintain centralised record keeping for safeguarding, statistical, personnel and management purposes, in accordance with statutory and ecclesiastical requirements</w:t>
      </w:r>
      <w:r w:rsidR="00B54698">
        <w:rPr>
          <w:rFonts w:cs="Arial"/>
          <w:sz w:val="24"/>
          <w:szCs w:val="24"/>
        </w:rPr>
        <w:t>.</w:t>
      </w:r>
    </w:p>
    <w:p w:rsidR="00DB0BF6" w:rsidP="00DB0BF6" w:rsidRDefault="00DB0BF6" w14:paraId="19DDF7CD" w14:textId="7F0E9C6A">
      <w:pPr>
        <w:pStyle w:val="ListParagraph"/>
        <w:numPr>
          <w:ilvl w:val="0"/>
          <w:numId w:val="9"/>
        </w:numPr>
        <w:rPr>
          <w:rFonts w:cs="Arial"/>
          <w:sz w:val="24"/>
          <w:szCs w:val="24"/>
        </w:rPr>
      </w:pPr>
      <w:r>
        <w:rPr>
          <w:rFonts w:cs="Arial"/>
          <w:sz w:val="24"/>
          <w:szCs w:val="24"/>
        </w:rPr>
        <w:t>To contribute to the development and encourage the use of new systems and procedures (including IT)</w:t>
      </w:r>
      <w:r w:rsidR="00B54698">
        <w:rPr>
          <w:rFonts w:cs="Arial"/>
          <w:sz w:val="24"/>
          <w:szCs w:val="24"/>
        </w:rPr>
        <w:t>,</w:t>
      </w:r>
      <w:r>
        <w:rPr>
          <w:rFonts w:cs="Arial"/>
          <w:sz w:val="24"/>
          <w:szCs w:val="24"/>
        </w:rPr>
        <w:t xml:space="preserve"> for handling information relevant to church activities.</w:t>
      </w:r>
    </w:p>
    <w:p w:rsidRPr="001C0BFD" w:rsidR="00622CB9" w:rsidP="00DB0BF6" w:rsidRDefault="00622CB9" w14:paraId="6E93826B" w14:textId="6FD7165D">
      <w:pPr>
        <w:pStyle w:val="ListParagraph"/>
        <w:numPr>
          <w:ilvl w:val="0"/>
          <w:numId w:val="9"/>
        </w:numPr>
        <w:rPr>
          <w:rFonts w:cs="Arial"/>
          <w:sz w:val="24"/>
          <w:szCs w:val="24"/>
        </w:rPr>
      </w:pPr>
      <w:r>
        <w:rPr>
          <w:rFonts w:cs="Arial"/>
          <w:sz w:val="24"/>
          <w:szCs w:val="24"/>
        </w:rPr>
        <w:t xml:space="preserve">To help ensure good communication with church members and the local community, where appropriate, </w:t>
      </w:r>
      <w:r w:rsidR="00914E4D">
        <w:rPr>
          <w:rFonts w:cs="Arial"/>
          <w:sz w:val="24"/>
          <w:szCs w:val="24"/>
        </w:rPr>
        <w:t>through the use of notices, website, social media etc.</w:t>
      </w:r>
    </w:p>
    <w:p w:rsidRPr="00864361" w:rsidR="000E2C0C" w:rsidP="00864361" w:rsidRDefault="00DB0BF6" w14:paraId="5B279F81" w14:textId="2D06BC22">
      <w:pPr>
        <w:pStyle w:val="ListParagraph"/>
        <w:numPr>
          <w:ilvl w:val="0"/>
          <w:numId w:val="9"/>
        </w:numPr>
        <w:rPr>
          <w:rFonts w:cs="Arial"/>
          <w:sz w:val="24"/>
          <w:szCs w:val="24"/>
        </w:rPr>
      </w:pPr>
      <w:r w:rsidRPr="0774000B" w:rsidR="00DB0BF6">
        <w:rPr>
          <w:rFonts w:cs="Arial"/>
          <w:sz w:val="24"/>
          <w:szCs w:val="24"/>
        </w:rPr>
        <w:t xml:space="preserve">To ensure good communication channels are maintained with local affiliations and partnerships </w:t>
      </w:r>
      <w:proofErr w:type="gramStart"/>
      <w:r w:rsidRPr="0774000B" w:rsidR="00DB0BF6">
        <w:rPr>
          <w:rFonts w:cs="Arial"/>
          <w:sz w:val="24"/>
          <w:szCs w:val="24"/>
        </w:rPr>
        <w:t>e</w:t>
      </w:r>
      <w:r w:rsidRPr="0774000B" w:rsidR="00DF45EF">
        <w:rPr>
          <w:rFonts w:cs="Arial"/>
          <w:sz w:val="24"/>
          <w:szCs w:val="24"/>
        </w:rPr>
        <w:t>.g.</w:t>
      </w:r>
      <w:proofErr w:type="gramEnd"/>
      <w:r w:rsidRPr="0774000B" w:rsidR="00DB0BF6">
        <w:rPr>
          <w:rFonts w:cs="Arial"/>
          <w:sz w:val="24"/>
          <w:szCs w:val="24"/>
        </w:rPr>
        <w:t xml:space="preserve"> our Mission Partnership churches (St Columba’s and The Beacon at Stephen Hill), and our denominational partners.</w:t>
      </w:r>
    </w:p>
    <w:p w:rsidR="6BB8636A" w:rsidP="0774000B" w:rsidRDefault="6BB8636A" w14:paraId="130D4653" w14:textId="1F162F51">
      <w:pPr>
        <w:pStyle w:val="ListParagraph"/>
        <w:numPr>
          <w:ilvl w:val="0"/>
          <w:numId w:val="9"/>
        </w:numPr>
        <w:rPr>
          <w:sz w:val="24"/>
          <w:szCs w:val="24"/>
        </w:rPr>
      </w:pPr>
      <w:r w:rsidRPr="0774000B" w:rsidR="6BB8636A">
        <w:rPr>
          <w:rFonts w:cs="Arial"/>
          <w:sz w:val="24"/>
          <w:szCs w:val="24"/>
        </w:rPr>
        <w:t>Assisting and supporting in preparation of services etc by digital media</w:t>
      </w:r>
    </w:p>
    <w:p w:rsidR="00850357" w:rsidP="00850357" w:rsidRDefault="003F4AD7" w14:paraId="563D6C47" w14:textId="77777777">
      <w:pPr>
        <w:jc w:val="both"/>
        <w:rPr>
          <w:bCs/>
          <w:sz w:val="24"/>
          <w:szCs w:val="24"/>
        </w:rPr>
      </w:pPr>
      <w:r w:rsidRPr="003F4AD7">
        <w:rPr>
          <w:b/>
          <w:sz w:val="24"/>
          <w:szCs w:val="24"/>
        </w:rPr>
        <w:t>Reporting Structure:</w:t>
      </w:r>
      <w:r w:rsidR="00575002">
        <w:rPr>
          <w:b/>
          <w:sz w:val="24"/>
          <w:szCs w:val="24"/>
        </w:rPr>
        <w:t xml:space="preserve"> </w:t>
      </w:r>
      <w:r w:rsidRPr="002B1B3B" w:rsidR="00850357">
        <w:rPr>
          <w:bCs/>
          <w:sz w:val="24"/>
          <w:szCs w:val="24"/>
        </w:rPr>
        <w:t>The</w:t>
      </w:r>
      <w:r w:rsidR="00850357">
        <w:rPr>
          <w:bCs/>
          <w:sz w:val="24"/>
          <w:szCs w:val="24"/>
        </w:rPr>
        <w:t xml:space="preserve"> </w:t>
      </w:r>
      <w:r w:rsidRPr="002B1B3B" w:rsidR="00850357">
        <w:rPr>
          <w:bCs/>
          <w:sz w:val="24"/>
          <w:szCs w:val="24"/>
        </w:rPr>
        <w:t xml:space="preserve">job holder </w:t>
      </w:r>
      <w:r w:rsidR="00850357">
        <w:rPr>
          <w:bCs/>
          <w:sz w:val="24"/>
          <w:szCs w:val="24"/>
        </w:rPr>
        <w:t xml:space="preserve">is line managed by the </w:t>
      </w:r>
      <w:r w:rsidRPr="002B1B3B" w:rsidR="00850357">
        <w:rPr>
          <w:bCs/>
          <w:sz w:val="24"/>
          <w:szCs w:val="24"/>
        </w:rPr>
        <w:t>Vicar/Minister</w:t>
      </w:r>
      <w:r w:rsidR="00850357">
        <w:rPr>
          <w:bCs/>
          <w:sz w:val="24"/>
          <w:szCs w:val="24"/>
        </w:rPr>
        <w:t xml:space="preserve"> or H.R. personnel and is accountable through them to the Trustees.</w:t>
      </w:r>
    </w:p>
    <w:p w:rsidRPr="00864361" w:rsidR="00850357" w:rsidP="00850357" w:rsidRDefault="00850357" w14:paraId="0D6FD68F" w14:textId="3FFFC663">
      <w:pPr>
        <w:jc w:val="both"/>
        <w:rPr>
          <w:bCs/>
          <w:sz w:val="24"/>
          <w:szCs w:val="24"/>
        </w:rPr>
      </w:pPr>
      <w:r w:rsidRPr="00F662B2">
        <w:rPr>
          <w:b/>
          <w:sz w:val="24"/>
          <w:szCs w:val="24"/>
        </w:rPr>
        <w:t>Safeguarding</w:t>
      </w:r>
      <w:r>
        <w:rPr>
          <w:b/>
          <w:sz w:val="24"/>
          <w:szCs w:val="24"/>
        </w:rPr>
        <w:t xml:space="preserve">: </w:t>
      </w:r>
      <w:r w:rsidRPr="00F662B2">
        <w:rPr>
          <w:bCs/>
          <w:sz w:val="24"/>
          <w:szCs w:val="24"/>
        </w:rPr>
        <w:t>The job is subject to St Luke’s Safe Recruitment Procedure</w:t>
      </w:r>
      <w:r>
        <w:rPr>
          <w:bCs/>
          <w:sz w:val="24"/>
          <w:szCs w:val="24"/>
        </w:rPr>
        <w:t>,</w:t>
      </w:r>
      <w:r>
        <w:rPr>
          <w:bCs/>
          <w:sz w:val="24"/>
          <w:szCs w:val="24"/>
        </w:rPr>
        <w:t xml:space="preserve"> including a basic DBS check. However, this will be subject to review by the Safeguarding Officer should the nature and/or extent of the involvement with children, young people under the age of 18, or vulnerable adults or the current criteria for DBS checking, change. An enhanced DBS check may then be required.</w:t>
      </w:r>
    </w:p>
    <w:p w:rsidRPr="00575002" w:rsidR="00575002" w:rsidP="00850357" w:rsidRDefault="00275917" w14:paraId="5DAB6C7B" w14:textId="1686DB9B">
      <w:pPr>
        <w:jc w:val="both"/>
        <w:rPr>
          <w:sz w:val="24"/>
          <w:szCs w:val="24"/>
        </w:rPr>
      </w:pPr>
      <w:r>
        <w:rPr>
          <w:b/>
          <w:sz w:val="24"/>
          <w:szCs w:val="24"/>
        </w:rPr>
        <w:t>Working Hours</w:t>
      </w:r>
      <w:r w:rsidRPr="00575002">
        <w:rPr>
          <w:sz w:val="24"/>
          <w:szCs w:val="24"/>
        </w:rPr>
        <w:t>:</w:t>
      </w:r>
      <w:r w:rsidRPr="00575002" w:rsidR="00E53D69">
        <w:rPr>
          <w:sz w:val="24"/>
          <w:szCs w:val="24"/>
        </w:rPr>
        <w:t xml:space="preserve"> </w:t>
      </w:r>
      <w:r w:rsidR="00DB0BF6">
        <w:rPr>
          <w:sz w:val="24"/>
          <w:szCs w:val="24"/>
        </w:rPr>
        <w:t>15</w:t>
      </w:r>
      <w:r w:rsidRPr="00575002" w:rsidR="00575002">
        <w:rPr>
          <w:sz w:val="24"/>
          <w:szCs w:val="24"/>
        </w:rPr>
        <w:t xml:space="preserve"> </w:t>
      </w:r>
      <w:r w:rsidRPr="00575002" w:rsidR="003F4AD7">
        <w:rPr>
          <w:sz w:val="24"/>
          <w:szCs w:val="24"/>
        </w:rPr>
        <w:t>hours per week</w:t>
      </w:r>
      <w:r w:rsidRPr="00575002" w:rsidR="00E53D69">
        <w:rPr>
          <w:sz w:val="24"/>
          <w:szCs w:val="24"/>
        </w:rPr>
        <w:t xml:space="preserve">. </w:t>
      </w:r>
    </w:p>
    <w:p w:rsidR="00914E4D" w:rsidP="00914E4D" w:rsidRDefault="00575002" w14:paraId="7DCF01FE" w14:textId="77777777">
      <w:pPr>
        <w:rPr>
          <w:b/>
          <w:sz w:val="24"/>
          <w:szCs w:val="24"/>
        </w:rPr>
      </w:pPr>
      <w:r w:rsidRPr="00575002">
        <w:rPr>
          <w:b/>
          <w:sz w:val="24"/>
          <w:szCs w:val="24"/>
        </w:rPr>
        <w:t>Working Pattern:</w:t>
      </w:r>
      <w:r>
        <w:rPr>
          <w:b/>
          <w:sz w:val="24"/>
          <w:szCs w:val="24"/>
        </w:rPr>
        <w:t xml:space="preserve"> </w:t>
      </w:r>
      <w:r w:rsidRPr="009055DE" w:rsidR="00614827">
        <w:rPr>
          <w:bCs/>
          <w:sz w:val="24"/>
          <w:szCs w:val="24"/>
        </w:rPr>
        <w:t>As</w:t>
      </w:r>
      <w:r w:rsidR="00614827">
        <w:rPr>
          <w:bCs/>
          <w:sz w:val="24"/>
          <w:szCs w:val="24"/>
        </w:rPr>
        <w:t xml:space="preserve"> agreed with the Vicar/Minister or Trustees. Some flexibility may be needed.</w:t>
      </w:r>
    </w:p>
    <w:p w:rsidR="00575002" w:rsidP="00914E4D" w:rsidRDefault="00281E62" w14:paraId="378CA52A" w14:textId="4EAA7ECB">
      <w:pPr>
        <w:rPr>
          <w:b/>
          <w:sz w:val="24"/>
          <w:szCs w:val="24"/>
        </w:rPr>
      </w:pPr>
      <w:r>
        <w:rPr>
          <w:b/>
          <w:sz w:val="24"/>
          <w:szCs w:val="24"/>
        </w:rPr>
        <w:lastRenderedPageBreak/>
        <w:t>Description of Duties:</w:t>
      </w:r>
      <w:r>
        <w:rPr>
          <w:b/>
          <w:sz w:val="24"/>
          <w:szCs w:val="24"/>
        </w:rPr>
        <w:tab/>
      </w:r>
      <w:r w:rsidR="00B920A8">
        <w:rPr>
          <w:b/>
          <w:sz w:val="24"/>
          <w:szCs w:val="24"/>
        </w:rPr>
        <w:t xml:space="preserve"> </w:t>
      </w:r>
    </w:p>
    <w:p w:rsidR="00B920A8" w:rsidP="006003AB" w:rsidRDefault="00B920A8" w14:paraId="7CE18C6E" w14:textId="53B81465">
      <w:pPr>
        <w:jc w:val="both"/>
        <w:rPr>
          <w:bCs/>
          <w:sz w:val="24"/>
          <w:szCs w:val="24"/>
        </w:rPr>
      </w:pPr>
      <w:r w:rsidRPr="00B920A8">
        <w:rPr>
          <w:bCs/>
          <w:sz w:val="24"/>
          <w:szCs w:val="24"/>
        </w:rPr>
        <w:t xml:space="preserve">To assist </w:t>
      </w:r>
      <w:r>
        <w:rPr>
          <w:bCs/>
          <w:sz w:val="24"/>
          <w:szCs w:val="24"/>
        </w:rPr>
        <w:t>the Safeguarding Officer in such tasks as</w:t>
      </w:r>
      <w:r w:rsidR="000760ED">
        <w:rPr>
          <w:bCs/>
          <w:sz w:val="24"/>
          <w:szCs w:val="24"/>
        </w:rPr>
        <w:t>:</w:t>
      </w:r>
    </w:p>
    <w:p w:rsidR="00B920A8" w:rsidP="00B920A8" w:rsidRDefault="00B920A8" w14:paraId="35B24096" w14:textId="21762A50">
      <w:pPr>
        <w:pStyle w:val="ListParagraph"/>
        <w:numPr>
          <w:ilvl w:val="0"/>
          <w:numId w:val="10"/>
        </w:numPr>
        <w:jc w:val="both"/>
        <w:rPr>
          <w:bCs/>
          <w:sz w:val="24"/>
          <w:szCs w:val="24"/>
        </w:rPr>
      </w:pPr>
      <w:r>
        <w:rPr>
          <w:bCs/>
          <w:sz w:val="24"/>
          <w:szCs w:val="24"/>
        </w:rPr>
        <w:t>The implementation of the Safe Recruitment procedure including verifying DBS applications, seeking references etc.</w:t>
      </w:r>
    </w:p>
    <w:p w:rsidR="00B920A8" w:rsidP="00B920A8" w:rsidRDefault="0091119E" w14:paraId="4D41F71C" w14:textId="3A2106FD">
      <w:pPr>
        <w:pStyle w:val="ListParagraph"/>
        <w:numPr>
          <w:ilvl w:val="0"/>
          <w:numId w:val="10"/>
        </w:numPr>
        <w:jc w:val="both"/>
        <w:rPr>
          <w:bCs/>
          <w:sz w:val="24"/>
          <w:szCs w:val="24"/>
        </w:rPr>
      </w:pPr>
      <w:r>
        <w:rPr>
          <w:bCs/>
          <w:sz w:val="24"/>
          <w:szCs w:val="24"/>
        </w:rPr>
        <w:t>Maintaining records and securely archiving</w:t>
      </w:r>
    </w:p>
    <w:p w:rsidR="0091119E" w:rsidP="00B920A8" w:rsidRDefault="0091119E" w14:paraId="36AF44A7" w14:textId="5118A93A">
      <w:pPr>
        <w:pStyle w:val="ListParagraph"/>
        <w:numPr>
          <w:ilvl w:val="0"/>
          <w:numId w:val="10"/>
        </w:numPr>
        <w:jc w:val="both"/>
        <w:rPr>
          <w:bCs/>
          <w:sz w:val="24"/>
          <w:szCs w:val="24"/>
        </w:rPr>
      </w:pPr>
      <w:r>
        <w:rPr>
          <w:bCs/>
          <w:sz w:val="24"/>
          <w:szCs w:val="24"/>
        </w:rPr>
        <w:t xml:space="preserve">Setting up and monitoring of </w:t>
      </w:r>
      <w:r w:rsidR="0018254C">
        <w:rPr>
          <w:bCs/>
          <w:sz w:val="24"/>
          <w:szCs w:val="24"/>
        </w:rPr>
        <w:t>group folder/</w:t>
      </w:r>
      <w:r>
        <w:rPr>
          <w:bCs/>
          <w:sz w:val="24"/>
          <w:szCs w:val="24"/>
        </w:rPr>
        <w:t>registers and ensuring their security</w:t>
      </w:r>
    </w:p>
    <w:p w:rsidR="00822B05" w:rsidP="00B920A8" w:rsidRDefault="00822B05" w14:paraId="474643D4" w14:textId="6E807515">
      <w:pPr>
        <w:pStyle w:val="ListParagraph"/>
        <w:numPr>
          <w:ilvl w:val="0"/>
          <w:numId w:val="10"/>
        </w:numPr>
        <w:jc w:val="both"/>
        <w:rPr>
          <w:bCs/>
          <w:sz w:val="24"/>
          <w:szCs w:val="24"/>
        </w:rPr>
      </w:pPr>
      <w:r>
        <w:rPr>
          <w:bCs/>
          <w:sz w:val="24"/>
          <w:szCs w:val="24"/>
        </w:rPr>
        <w:t>Ensuring necessary information and paperwork is supplied to those running activities/events for under 18’s and vulnerable adults</w:t>
      </w:r>
    </w:p>
    <w:p w:rsidR="0091119E" w:rsidP="00B920A8" w:rsidRDefault="0091119E" w14:paraId="25CB409E" w14:textId="6821A9EA">
      <w:pPr>
        <w:pStyle w:val="ListParagraph"/>
        <w:numPr>
          <w:ilvl w:val="0"/>
          <w:numId w:val="10"/>
        </w:numPr>
        <w:jc w:val="both"/>
        <w:rPr>
          <w:bCs/>
          <w:sz w:val="24"/>
          <w:szCs w:val="24"/>
        </w:rPr>
      </w:pPr>
      <w:r>
        <w:rPr>
          <w:bCs/>
          <w:sz w:val="24"/>
          <w:szCs w:val="24"/>
        </w:rPr>
        <w:t>Notification of training needs and ensuring training is completed and renewed</w:t>
      </w:r>
    </w:p>
    <w:p w:rsidR="0091119E" w:rsidP="00B920A8" w:rsidRDefault="0091119E" w14:paraId="6E803C1A" w14:textId="0386DEE5">
      <w:pPr>
        <w:pStyle w:val="ListParagraph"/>
        <w:numPr>
          <w:ilvl w:val="0"/>
          <w:numId w:val="10"/>
        </w:numPr>
        <w:jc w:val="both"/>
        <w:rPr>
          <w:bCs/>
          <w:sz w:val="24"/>
          <w:szCs w:val="24"/>
        </w:rPr>
      </w:pPr>
      <w:r>
        <w:rPr>
          <w:bCs/>
          <w:sz w:val="24"/>
          <w:szCs w:val="24"/>
        </w:rPr>
        <w:t>Managing DBS renewals</w:t>
      </w:r>
    </w:p>
    <w:p w:rsidR="0091119E" w:rsidP="00B920A8" w:rsidRDefault="0091119E" w14:paraId="25480D11" w14:textId="13C83ADD">
      <w:pPr>
        <w:pStyle w:val="ListParagraph"/>
        <w:numPr>
          <w:ilvl w:val="0"/>
          <w:numId w:val="10"/>
        </w:numPr>
        <w:jc w:val="both"/>
        <w:rPr>
          <w:bCs/>
          <w:sz w:val="24"/>
          <w:szCs w:val="24"/>
        </w:rPr>
      </w:pPr>
      <w:r>
        <w:rPr>
          <w:bCs/>
          <w:sz w:val="24"/>
          <w:szCs w:val="24"/>
        </w:rPr>
        <w:t>Monitoring the church</w:t>
      </w:r>
      <w:r w:rsidR="00B54698">
        <w:rPr>
          <w:bCs/>
          <w:sz w:val="24"/>
          <w:szCs w:val="24"/>
        </w:rPr>
        <w:t>’s</w:t>
      </w:r>
      <w:r>
        <w:rPr>
          <w:bCs/>
          <w:sz w:val="24"/>
          <w:szCs w:val="24"/>
        </w:rPr>
        <w:t xml:space="preserve"> social media, website and other outlets to ensure compliance with safeguarding requirements</w:t>
      </w:r>
    </w:p>
    <w:p w:rsidR="0018254C" w:rsidP="00B920A8" w:rsidRDefault="0018254C" w14:paraId="587F17E2" w14:textId="3DAF93DC">
      <w:pPr>
        <w:pStyle w:val="ListParagraph"/>
        <w:numPr>
          <w:ilvl w:val="0"/>
          <w:numId w:val="10"/>
        </w:numPr>
        <w:jc w:val="both"/>
        <w:rPr>
          <w:bCs/>
          <w:sz w:val="24"/>
          <w:szCs w:val="24"/>
        </w:rPr>
      </w:pPr>
      <w:r>
        <w:rPr>
          <w:bCs/>
          <w:sz w:val="24"/>
          <w:szCs w:val="24"/>
        </w:rPr>
        <w:t>Keeping noticeboard and website up to date with safeguarding information</w:t>
      </w:r>
    </w:p>
    <w:p w:rsidR="00FB4B22" w:rsidP="0042579A" w:rsidRDefault="00FB4B22" w14:paraId="1F667E41" w14:textId="7CD4D69C">
      <w:pPr>
        <w:ind w:firstLine="360"/>
        <w:jc w:val="both"/>
        <w:rPr>
          <w:bCs/>
          <w:sz w:val="24"/>
          <w:szCs w:val="24"/>
        </w:rPr>
      </w:pPr>
      <w:r>
        <w:rPr>
          <w:bCs/>
          <w:sz w:val="24"/>
          <w:szCs w:val="24"/>
        </w:rPr>
        <w:t>To assist the Youth Worker and Children and Families Worker in such tasks as</w:t>
      </w:r>
      <w:r w:rsidR="000760ED">
        <w:rPr>
          <w:bCs/>
          <w:sz w:val="24"/>
          <w:szCs w:val="24"/>
        </w:rPr>
        <w:t>:</w:t>
      </w:r>
    </w:p>
    <w:p w:rsidR="00FB4B22" w:rsidP="00FB4B22" w:rsidRDefault="00FB4B22" w14:paraId="13D79DFC" w14:textId="0F2947AE">
      <w:pPr>
        <w:pStyle w:val="ListParagraph"/>
        <w:numPr>
          <w:ilvl w:val="0"/>
          <w:numId w:val="11"/>
        </w:numPr>
        <w:jc w:val="both"/>
        <w:rPr>
          <w:bCs/>
          <w:sz w:val="24"/>
          <w:szCs w:val="24"/>
        </w:rPr>
      </w:pPr>
      <w:r>
        <w:rPr>
          <w:bCs/>
          <w:sz w:val="24"/>
          <w:szCs w:val="24"/>
        </w:rPr>
        <w:t>Publicising events</w:t>
      </w:r>
    </w:p>
    <w:p w:rsidR="00FB4B22" w:rsidP="00FB4B22" w:rsidRDefault="00FB4B22" w14:paraId="1E1C69A2" w14:textId="09B8BCA2">
      <w:pPr>
        <w:pStyle w:val="ListParagraph"/>
        <w:numPr>
          <w:ilvl w:val="0"/>
          <w:numId w:val="11"/>
        </w:numPr>
        <w:jc w:val="both"/>
        <w:rPr>
          <w:bCs/>
          <w:sz w:val="24"/>
          <w:szCs w:val="24"/>
        </w:rPr>
      </w:pPr>
      <w:r>
        <w:rPr>
          <w:bCs/>
          <w:sz w:val="24"/>
          <w:szCs w:val="24"/>
        </w:rPr>
        <w:t>Communications with parents</w:t>
      </w:r>
      <w:r w:rsidR="00B54698">
        <w:rPr>
          <w:bCs/>
          <w:sz w:val="24"/>
          <w:szCs w:val="24"/>
        </w:rPr>
        <w:t>.</w:t>
      </w:r>
    </w:p>
    <w:p w:rsidR="007E39FE" w:rsidP="00FB4B22" w:rsidRDefault="007E39FE" w14:paraId="17FF1594" w14:textId="196B6EC9">
      <w:pPr>
        <w:pStyle w:val="ListParagraph"/>
        <w:numPr>
          <w:ilvl w:val="0"/>
          <w:numId w:val="11"/>
        </w:numPr>
        <w:jc w:val="both"/>
        <w:rPr>
          <w:bCs/>
          <w:sz w:val="24"/>
          <w:szCs w:val="24"/>
        </w:rPr>
      </w:pPr>
      <w:r>
        <w:rPr>
          <w:bCs/>
          <w:sz w:val="24"/>
          <w:szCs w:val="24"/>
        </w:rPr>
        <w:t>Prepar</w:t>
      </w:r>
      <w:r w:rsidR="0063370F">
        <w:rPr>
          <w:bCs/>
          <w:sz w:val="24"/>
          <w:szCs w:val="24"/>
        </w:rPr>
        <w:t>ing</w:t>
      </w:r>
      <w:r>
        <w:rPr>
          <w:bCs/>
          <w:sz w:val="24"/>
          <w:szCs w:val="24"/>
        </w:rPr>
        <w:t xml:space="preserve"> and distributi</w:t>
      </w:r>
      <w:r w:rsidR="0063370F">
        <w:rPr>
          <w:bCs/>
          <w:sz w:val="24"/>
          <w:szCs w:val="24"/>
        </w:rPr>
        <w:t>ng</w:t>
      </w:r>
      <w:r>
        <w:rPr>
          <w:bCs/>
          <w:sz w:val="24"/>
          <w:szCs w:val="24"/>
        </w:rPr>
        <w:t xml:space="preserve">  rotas</w:t>
      </w:r>
    </w:p>
    <w:p w:rsidR="00FB4B22" w:rsidP="00FB4B22" w:rsidRDefault="00FB4B22" w14:paraId="1CA86006" w14:textId="3EC11720">
      <w:pPr>
        <w:pStyle w:val="ListParagraph"/>
        <w:numPr>
          <w:ilvl w:val="0"/>
          <w:numId w:val="11"/>
        </w:numPr>
        <w:jc w:val="both"/>
        <w:rPr>
          <w:bCs/>
          <w:sz w:val="24"/>
          <w:szCs w:val="24"/>
        </w:rPr>
      </w:pPr>
      <w:r>
        <w:rPr>
          <w:bCs/>
          <w:sz w:val="24"/>
          <w:szCs w:val="24"/>
        </w:rPr>
        <w:t>Other administrative tasks as required</w:t>
      </w:r>
      <w:r w:rsidR="00822B05">
        <w:rPr>
          <w:bCs/>
          <w:sz w:val="24"/>
          <w:szCs w:val="24"/>
        </w:rPr>
        <w:t xml:space="preserve"> </w:t>
      </w:r>
      <w:proofErr w:type="gramStart"/>
      <w:r w:rsidR="00822B05">
        <w:rPr>
          <w:bCs/>
          <w:sz w:val="24"/>
          <w:szCs w:val="24"/>
        </w:rPr>
        <w:t>e.g</w:t>
      </w:r>
      <w:r w:rsidR="00864361">
        <w:rPr>
          <w:bCs/>
          <w:sz w:val="24"/>
          <w:szCs w:val="24"/>
        </w:rPr>
        <w:t>.</w:t>
      </w:r>
      <w:proofErr w:type="gramEnd"/>
      <w:r w:rsidR="00B54698">
        <w:rPr>
          <w:bCs/>
          <w:sz w:val="24"/>
          <w:szCs w:val="24"/>
        </w:rPr>
        <w:t xml:space="preserve"> </w:t>
      </w:r>
      <w:r w:rsidR="00822B05">
        <w:rPr>
          <w:bCs/>
          <w:sz w:val="24"/>
          <w:szCs w:val="24"/>
        </w:rPr>
        <w:t>for special events</w:t>
      </w:r>
    </w:p>
    <w:p w:rsidRPr="00822B05" w:rsidR="00822B05" w:rsidP="00822B05" w:rsidRDefault="00822B05" w14:paraId="64359CBC" w14:textId="431F348A">
      <w:pPr>
        <w:ind w:left="360"/>
        <w:jc w:val="both"/>
        <w:rPr>
          <w:bCs/>
          <w:sz w:val="24"/>
          <w:szCs w:val="24"/>
        </w:rPr>
      </w:pPr>
    </w:p>
    <w:p w:rsidR="00FB4B22" w:rsidP="0042579A" w:rsidRDefault="00FB4B22" w14:paraId="72774CF2" w14:textId="37824807">
      <w:pPr>
        <w:ind w:firstLine="360"/>
        <w:jc w:val="both"/>
        <w:rPr>
          <w:bCs/>
          <w:sz w:val="24"/>
          <w:szCs w:val="24"/>
        </w:rPr>
      </w:pPr>
      <w:r>
        <w:rPr>
          <w:bCs/>
          <w:sz w:val="24"/>
          <w:szCs w:val="24"/>
        </w:rPr>
        <w:t>Other duties include such tasks as</w:t>
      </w:r>
      <w:r w:rsidR="000C4DB5">
        <w:rPr>
          <w:bCs/>
          <w:sz w:val="24"/>
          <w:szCs w:val="24"/>
        </w:rPr>
        <w:t>:</w:t>
      </w:r>
      <w:r>
        <w:rPr>
          <w:bCs/>
          <w:sz w:val="24"/>
          <w:szCs w:val="24"/>
        </w:rPr>
        <w:t xml:space="preserve"> </w:t>
      </w:r>
    </w:p>
    <w:p w:rsidR="007E39FE" w:rsidP="007E39FE" w:rsidRDefault="007E39FE" w14:paraId="47E248E3" w14:textId="6B9142EB">
      <w:pPr>
        <w:pStyle w:val="ListParagraph"/>
        <w:numPr>
          <w:ilvl w:val="0"/>
          <w:numId w:val="13"/>
        </w:numPr>
        <w:jc w:val="both"/>
        <w:rPr>
          <w:bCs/>
          <w:sz w:val="24"/>
          <w:szCs w:val="24"/>
        </w:rPr>
      </w:pPr>
      <w:r>
        <w:rPr>
          <w:bCs/>
          <w:sz w:val="24"/>
          <w:szCs w:val="24"/>
        </w:rPr>
        <w:t>Keeping the church’s website</w:t>
      </w:r>
      <w:r w:rsidR="00822F72">
        <w:rPr>
          <w:bCs/>
          <w:sz w:val="24"/>
          <w:szCs w:val="24"/>
        </w:rPr>
        <w:t xml:space="preserve"> and </w:t>
      </w:r>
      <w:r>
        <w:rPr>
          <w:bCs/>
          <w:sz w:val="24"/>
          <w:szCs w:val="24"/>
        </w:rPr>
        <w:t>social media sites</w:t>
      </w:r>
      <w:r w:rsidR="00822F72">
        <w:rPr>
          <w:bCs/>
          <w:sz w:val="24"/>
          <w:szCs w:val="24"/>
        </w:rPr>
        <w:t xml:space="preserve"> </w:t>
      </w:r>
      <w:r>
        <w:rPr>
          <w:bCs/>
          <w:sz w:val="24"/>
          <w:szCs w:val="24"/>
        </w:rPr>
        <w:t>up to date</w:t>
      </w:r>
    </w:p>
    <w:p w:rsidR="00822F72" w:rsidP="007E39FE" w:rsidRDefault="00822F72" w14:paraId="5A2895C8" w14:textId="03EB0E53">
      <w:pPr>
        <w:pStyle w:val="ListParagraph"/>
        <w:numPr>
          <w:ilvl w:val="0"/>
          <w:numId w:val="13"/>
        </w:numPr>
        <w:jc w:val="both"/>
        <w:rPr>
          <w:bCs/>
          <w:sz w:val="24"/>
          <w:szCs w:val="24"/>
        </w:rPr>
      </w:pPr>
      <w:r>
        <w:rPr>
          <w:bCs/>
          <w:sz w:val="24"/>
          <w:szCs w:val="24"/>
        </w:rPr>
        <w:t>Controlling internal and external noticeboards and ensuring they are tidy and up to date</w:t>
      </w:r>
    </w:p>
    <w:p w:rsidR="00822F72" w:rsidP="007E39FE" w:rsidRDefault="00822F72" w14:paraId="0B46B21D" w14:textId="323DB239">
      <w:pPr>
        <w:pStyle w:val="ListParagraph"/>
        <w:numPr>
          <w:ilvl w:val="0"/>
          <w:numId w:val="13"/>
        </w:numPr>
        <w:jc w:val="both"/>
        <w:rPr>
          <w:bCs/>
          <w:sz w:val="24"/>
          <w:szCs w:val="24"/>
        </w:rPr>
      </w:pPr>
      <w:r>
        <w:rPr>
          <w:bCs/>
          <w:sz w:val="24"/>
          <w:szCs w:val="24"/>
        </w:rPr>
        <w:t xml:space="preserve">Preparing the weekly notice sheet and distributing by e-mail and </w:t>
      </w:r>
      <w:r w:rsidR="00210FD9">
        <w:rPr>
          <w:bCs/>
          <w:sz w:val="24"/>
          <w:szCs w:val="24"/>
        </w:rPr>
        <w:t xml:space="preserve">printing </w:t>
      </w:r>
      <w:r>
        <w:rPr>
          <w:bCs/>
          <w:sz w:val="24"/>
          <w:szCs w:val="24"/>
        </w:rPr>
        <w:t>paper copies</w:t>
      </w:r>
    </w:p>
    <w:p w:rsidR="00822F72" w:rsidP="007E39FE" w:rsidRDefault="00822F72" w14:paraId="27443A1C" w14:textId="600B72BD">
      <w:pPr>
        <w:pStyle w:val="ListParagraph"/>
        <w:numPr>
          <w:ilvl w:val="0"/>
          <w:numId w:val="13"/>
        </w:numPr>
        <w:jc w:val="both"/>
        <w:rPr>
          <w:bCs/>
          <w:sz w:val="24"/>
          <w:szCs w:val="24"/>
        </w:rPr>
      </w:pPr>
      <w:r>
        <w:rPr>
          <w:bCs/>
          <w:sz w:val="24"/>
          <w:szCs w:val="24"/>
        </w:rPr>
        <w:t xml:space="preserve">Preparing the </w:t>
      </w:r>
      <w:r w:rsidR="00FE341B">
        <w:rPr>
          <w:bCs/>
          <w:sz w:val="24"/>
          <w:szCs w:val="24"/>
        </w:rPr>
        <w:t xml:space="preserve">‘rolling notices’ using </w:t>
      </w:r>
      <w:r>
        <w:rPr>
          <w:bCs/>
          <w:sz w:val="24"/>
          <w:szCs w:val="24"/>
        </w:rPr>
        <w:t xml:space="preserve">Power </w:t>
      </w:r>
      <w:r w:rsidR="00210FD9">
        <w:rPr>
          <w:bCs/>
          <w:sz w:val="24"/>
          <w:szCs w:val="24"/>
        </w:rPr>
        <w:t>P</w:t>
      </w:r>
      <w:r>
        <w:rPr>
          <w:bCs/>
          <w:sz w:val="24"/>
          <w:szCs w:val="24"/>
        </w:rPr>
        <w:t>oint for Sunday Services, and any necessary paperwork</w:t>
      </w:r>
    </w:p>
    <w:p w:rsidR="00822F72" w:rsidP="007E39FE" w:rsidRDefault="00822F72" w14:paraId="01EF4851" w14:textId="1467791A">
      <w:pPr>
        <w:pStyle w:val="ListParagraph"/>
        <w:numPr>
          <w:ilvl w:val="0"/>
          <w:numId w:val="13"/>
        </w:numPr>
        <w:jc w:val="both"/>
        <w:rPr>
          <w:bCs/>
          <w:sz w:val="24"/>
          <w:szCs w:val="24"/>
        </w:rPr>
      </w:pPr>
      <w:r>
        <w:rPr>
          <w:bCs/>
          <w:sz w:val="24"/>
          <w:szCs w:val="24"/>
        </w:rPr>
        <w:t xml:space="preserve">Designing and distributing </w:t>
      </w:r>
      <w:r w:rsidR="00822B05">
        <w:rPr>
          <w:bCs/>
          <w:sz w:val="24"/>
          <w:szCs w:val="24"/>
        </w:rPr>
        <w:t>publicity, flyers, ‘Welcome Booklet’, ‘Get Connected’ cards etc</w:t>
      </w:r>
      <w:r w:rsidR="00B54698">
        <w:rPr>
          <w:bCs/>
          <w:sz w:val="24"/>
          <w:szCs w:val="24"/>
        </w:rPr>
        <w:t>.</w:t>
      </w:r>
    </w:p>
    <w:p w:rsidR="00822F72" w:rsidP="007E39FE" w:rsidRDefault="00822F72" w14:paraId="01C185D6" w14:textId="1146B146">
      <w:pPr>
        <w:pStyle w:val="ListParagraph"/>
        <w:numPr>
          <w:ilvl w:val="0"/>
          <w:numId w:val="13"/>
        </w:numPr>
        <w:jc w:val="both"/>
        <w:rPr>
          <w:bCs/>
          <w:sz w:val="24"/>
          <w:szCs w:val="24"/>
        </w:rPr>
      </w:pPr>
      <w:r>
        <w:rPr>
          <w:bCs/>
          <w:sz w:val="24"/>
          <w:szCs w:val="24"/>
        </w:rPr>
        <w:t>Setting out the Church Magazine</w:t>
      </w:r>
    </w:p>
    <w:p w:rsidRPr="007E39FE" w:rsidR="00822B05" w:rsidP="007E39FE" w:rsidRDefault="00822B05" w14:paraId="205F2816" w14:textId="17757CF0">
      <w:pPr>
        <w:pStyle w:val="ListParagraph"/>
        <w:numPr>
          <w:ilvl w:val="0"/>
          <w:numId w:val="13"/>
        </w:numPr>
        <w:jc w:val="both"/>
        <w:rPr>
          <w:bCs/>
          <w:sz w:val="24"/>
          <w:szCs w:val="24"/>
        </w:rPr>
      </w:pPr>
      <w:r>
        <w:rPr>
          <w:bCs/>
          <w:sz w:val="24"/>
          <w:szCs w:val="24"/>
        </w:rPr>
        <w:t>Preparing and distributing church rotas</w:t>
      </w:r>
    </w:p>
    <w:p w:rsidR="00822B05" w:rsidP="00822B05" w:rsidRDefault="00FB4B22" w14:paraId="040C4E75" w14:textId="76EDAF92">
      <w:pPr>
        <w:pStyle w:val="ListParagraph"/>
        <w:numPr>
          <w:ilvl w:val="0"/>
          <w:numId w:val="13"/>
        </w:numPr>
        <w:spacing w:after="160" w:line="259" w:lineRule="auto"/>
        <w:rPr>
          <w:sz w:val="24"/>
        </w:rPr>
      </w:pPr>
      <w:r w:rsidRPr="00822B05">
        <w:rPr>
          <w:sz w:val="24"/>
        </w:rPr>
        <w:t>Dealing with incoming/outgoing post, e-mails and telephone calls</w:t>
      </w:r>
    </w:p>
    <w:p w:rsidR="00FB4B22" w:rsidP="00822B05" w:rsidRDefault="00FB4B22" w14:paraId="3624B5E4" w14:textId="7674B917">
      <w:pPr>
        <w:pStyle w:val="ListParagraph"/>
        <w:numPr>
          <w:ilvl w:val="0"/>
          <w:numId w:val="13"/>
        </w:numPr>
        <w:spacing w:after="160" w:line="259" w:lineRule="auto"/>
        <w:rPr>
          <w:sz w:val="24"/>
        </w:rPr>
      </w:pPr>
      <w:r w:rsidRPr="00822B05">
        <w:rPr>
          <w:sz w:val="24"/>
        </w:rPr>
        <w:t>Welcoming visitors to the premises</w:t>
      </w:r>
    </w:p>
    <w:p w:rsidR="00DF45EF" w:rsidP="00DF45EF" w:rsidRDefault="00822B05" w14:paraId="069645B6" w14:textId="1CA80FD9">
      <w:pPr>
        <w:pStyle w:val="ListParagraph"/>
        <w:numPr>
          <w:ilvl w:val="0"/>
          <w:numId w:val="13"/>
        </w:numPr>
        <w:spacing w:after="160" w:line="259" w:lineRule="auto"/>
        <w:rPr>
          <w:sz w:val="24"/>
        </w:rPr>
      </w:pPr>
      <w:r>
        <w:rPr>
          <w:sz w:val="24"/>
        </w:rPr>
        <w:t>Photocopying</w:t>
      </w:r>
      <w:r w:rsidR="00FE341B">
        <w:rPr>
          <w:sz w:val="24"/>
        </w:rPr>
        <w:t xml:space="preserve"> and scanning</w:t>
      </w:r>
    </w:p>
    <w:p w:rsidR="0042579A" w:rsidP="0042579A" w:rsidRDefault="00FB4B22" w14:paraId="3F2116DB" w14:textId="100B4D7B">
      <w:pPr>
        <w:pStyle w:val="ListParagraph"/>
        <w:numPr>
          <w:ilvl w:val="0"/>
          <w:numId w:val="13"/>
        </w:numPr>
        <w:spacing w:after="160" w:line="259" w:lineRule="auto"/>
        <w:rPr>
          <w:sz w:val="24"/>
        </w:rPr>
      </w:pPr>
      <w:r w:rsidRPr="00DF45EF">
        <w:rPr>
          <w:sz w:val="24"/>
        </w:rPr>
        <w:t>Preparing paperwork for various Church meetings</w:t>
      </w:r>
    </w:p>
    <w:p w:rsidR="0042579A" w:rsidP="00FE341B" w:rsidRDefault="00FB4B22" w14:paraId="2EFFABAF" w14:textId="77777777">
      <w:pPr>
        <w:pStyle w:val="ListParagraph"/>
        <w:numPr>
          <w:ilvl w:val="0"/>
          <w:numId w:val="13"/>
        </w:numPr>
        <w:spacing w:after="160" w:line="259" w:lineRule="auto"/>
        <w:rPr>
          <w:sz w:val="24"/>
        </w:rPr>
      </w:pPr>
      <w:r w:rsidRPr="0042579A">
        <w:rPr>
          <w:sz w:val="24"/>
        </w:rPr>
        <w:t>Keep the Shared Calendar up to date with information such as holidays, special events, reminders etc.</w:t>
      </w:r>
    </w:p>
    <w:p w:rsidRPr="0042579A" w:rsidR="00FB4B22" w:rsidP="0042579A" w:rsidRDefault="00FB4B22" w14:paraId="080B9A59" w14:textId="57B9DACA">
      <w:pPr>
        <w:pStyle w:val="ListParagraph"/>
        <w:numPr>
          <w:ilvl w:val="0"/>
          <w:numId w:val="13"/>
        </w:numPr>
        <w:spacing w:after="160" w:line="259" w:lineRule="auto"/>
        <w:rPr>
          <w:sz w:val="24"/>
        </w:rPr>
      </w:pPr>
      <w:r w:rsidRPr="0042579A">
        <w:rPr>
          <w:rFonts w:cs="Arial"/>
          <w:sz w:val="24"/>
          <w:szCs w:val="24"/>
        </w:rPr>
        <w:t>To attend meetings and undergo relevant training, as required</w:t>
      </w:r>
    </w:p>
    <w:p w:rsidR="00281E62" w:rsidP="007A4FD5" w:rsidRDefault="00AB2CA6" w14:paraId="6A05A809" w14:textId="77777777">
      <w:pPr>
        <w:jc w:val="both"/>
        <w:rPr>
          <w:sz w:val="24"/>
          <w:szCs w:val="24"/>
        </w:rPr>
      </w:pPr>
      <w:r w:rsidRPr="00575002">
        <w:rPr>
          <w:sz w:val="24"/>
          <w:szCs w:val="24"/>
        </w:rPr>
        <w:tab/>
      </w:r>
    </w:p>
    <w:p w:rsidRPr="00405DFC" w:rsidR="00405DFC" w:rsidP="00405DFC" w:rsidRDefault="00405DFC" w14:paraId="2DD60E18" w14:textId="77777777">
      <w:pPr>
        <w:jc w:val="both"/>
        <w:rPr>
          <w:b/>
          <w:sz w:val="24"/>
          <w:szCs w:val="24"/>
        </w:rPr>
      </w:pPr>
      <w:r w:rsidRPr="00405DFC">
        <w:rPr>
          <w:b/>
          <w:sz w:val="24"/>
          <w:szCs w:val="24"/>
        </w:rPr>
        <w:lastRenderedPageBreak/>
        <w:t>Limits of Responsibility</w:t>
      </w:r>
      <w:r w:rsidR="00575002">
        <w:rPr>
          <w:b/>
          <w:sz w:val="24"/>
          <w:szCs w:val="24"/>
        </w:rPr>
        <w:t xml:space="preserve"> (if any)</w:t>
      </w:r>
      <w:r w:rsidRPr="00405DFC">
        <w:rPr>
          <w:b/>
          <w:sz w:val="24"/>
          <w:szCs w:val="24"/>
        </w:rPr>
        <w:t>:</w:t>
      </w:r>
      <w:r w:rsidRPr="00405DFC">
        <w:rPr>
          <w:b/>
          <w:sz w:val="24"/>
          <w:szCs w:val="24"/>
        </w:rPr>
        <w:tab/>
      </w:r>
    </w:p>
    <w:p w:rsidR="00405DFC" w:rsidP="00405DFC" w:rsidRDefault="00E53D69" w14:paraId="4C590CE5" w14:textId="604027B7">
      <w:pPr>
        <w:pStyle w:val="ColorfulList-Accent11"/>
        <w:numPr>
          <w:ilvl w:val="0"/>
          <w:numId w:val="4"/>
        </w:numPr>
        <w:jc w:val="both"/>
        <w:rPr>
          <w:sz w:val="24"/>
          <w:szCs w:val="24"/>
        </w:rPr>
      </w:pPr>
      <w:r>
        <w:rPr>
          <w:sz w:val="24"/>
          <w:szCs w:val="24"/>
        </w:rPr>
        <w:t>Purchasing:</w:t>
      </w:r>
      <w:r w:rsidR="00210FD9">
        <w:rPr>
          <w:sz w:val="24"/>
          <w:szCs w:val="24"/>
        </w:rPr>
        <w:t xml:space="preserve"> To be agreed with Treasurer</w:t>
      </w:r>
      <w:r w:rsidR="006003AB">
        <w:rPr>
          <w:sz w:val="24"/>
          <w:szCs w:val="24"/>
        </w:rPr>
        <w:t>.</w:t>
      </w:r>
    </w:p>
    <w:p w:rsidRPr="00036154" w:rsidR="00570873" w:rsidP="00166DDD" w:rsidRDefault="00E7070D" w14:paraId="46E9ADBF" w14:textId="18407BAA">
      <w:pPr>
        <w:pStyle w:val="ColorfulList-Accent11"/>
        <w:numPr>
          <w:ilvl w:val="0"/>
          <w:numId w:val="4"/>
        </w:numPr>
        <w:rPr>
          <w:sz w:val="28"/>
          <w:szCs w:val="28"/>
        </w:rPr>
      </w:pPr>
      <w:r w:rsidRPr="00C9795F">
        <w:rPr>
          <w:sz w:val="24"/>
          <w:szCs w:val="24"/>
        </w:rPr>
        <w:t>Personnel</w:t>
      </w:r>
      <w:r w:rsidR="00E53D69">
        <w:rPr>
          <w:sz w:val="24"/>
          <w:szCs w:val="24"/>
        </w:rPr>
        <w:t>:</w:t>
      </w:r>
      <w:r w:rsidRPr="00C9795F">
        <w:rPr>
          <w:sz w:val="24"/>
          <w:szCs w:val="24"/>
        </w:rPr>
        <w:tab/>
      </w:r>
      <w:r w:rsidR="006D324A">
        <w:rPr>
          <w:sz w:val="24"/>
          <w:szCs w:val="24"/>
        </w:rPr>
        <w:t>No supervisory responsibilities</w:t>
      </w:r>
      <w:r w:rsidR="006003AB">
        <w:rPr>
          <w:sz w:val="24"/>
          <w:szCs w:val="24"/>
        </w:rPr>
        <w:t>.</w:t>
      </w:r>
      <w:r w:rsidR="00C9795F">
        <w:rPr>
          <w:sz w:val="24"/>
          <w:szCs w:val="24"/>
        </w:rPr>
        <w:t xml:space="preserve"> </w:t>
      </w:r>
    </w:p>
    <w:p w:rsidR="4D984D15" w:rsidP="4D984D15" w:rsidRDefault="4D984D15" w14:paraId="74A06AEA" w14:textId="33E0C13C">
      <w:pPr>
        <w:pStyle w:val="ColorfulList-Accent11"/>
        <w:rPr>
          <w:sz w:val="24"/>
          <w:szCs w:val="24"/>
        </w:rPr>
      </w:pPr>
    </w:p>
    <w:p w:rsidR="4D984D15" w:rsidP="4D984D15" w:rsidRDefault="4D984D15" w14:paraId="0F6013F3" w14:textId="53D7715E">
      <w:pPr>
        <w:pStyle w:val="ColorfulList-Accent11"/>
        <w:rPr>
          <w:sz w:val="24"/>
          <w:szCs w:val="24"/>
        </w:rPr>
      </w:pPr>
    </w:p>
    <w:p w:rsidR="4D984D15" w:rsidP="4D984D15" w:rsidRDefault="4D984D15" w14:paraId="3E540847" w14:textId="1A07403B">
      <w:pPr>
        <w:pStyle w:val="ColorfulList-Accent11"/>
        <w:rPr>
          <w:sz w:val="24"/>
          <w:szCs w:val="24"/>
        </w:rPr>
      </w:pPr>
    </w:p>
    <w:p w:rsidR="4D984D15" w:rsidP="4D984D15" w:rsidRDefault="4D984D15" w14:paraId="7E298012" w14:textId="65989318">
      <w:pPr>
        <w:pStyle w:val="ColorfulList-Accent11"/>
        <w:rPr>
          <w:sz w:val="24"/>
          <w:szCs w:val="24"/>
        </w:rPr>
      </w:pPr>
    </w:p>
    <w:p w:rsidRPr="00166DDD" w:rsidR="00036154" w:rsidP="00036154" w:rsidRDefault="00036154" w14:paraId="5A39BBE3" w14:textId="77777777">
      <w:pPr>
        <w:pStyle w:val="ColorfulList-Accent11"/>
        <w:rPr>
          <w:sz w:val="28"/>
          <w:szCs w:val="28"/>
        </w:rPr>
      </w:pPr>
    </w:p>
    <w:sectPr w:rsidRPr="00166DDD" w:rsidR="00036154" w:rsidSect="007903DE">
      <w:footerReference w:type="default" r:id="rId10"/>
      <w:pgSz w:w="11894" w:h="16819" w:orient="portrait"/>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6AC" w:rsidP="00500E8A" w:rsidRDefault="006456AC" w14:paraId="20F6E153" w14:textId="77777777">
      <w:pPr>
        <w:spacing w:after="0" w:line="240" w:lineRule="auto"/>
      </w:pPr>
      <w:r>
        <w:separator/>
      </w:r>
    </w:p>
  </w:endnote>
  <w:endnote w:type="continuationSeparator" w:id="0">
    <w:p w:rsidR="006456AC" w:rsidP="00500E8A" w:rsidRDefault="006456AC" w14:paraId="385D19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0C3" w:rsidP="005C30C3" w:rsidRDefault="005C30C3" w14:paraId="22722A69" w14:textId="77777777">
    <w:pPr>
      <w:pStyle w:val="Footer"/>
      <w:jc w:val="center"/>
      <w:rPr>
        <w:rFonts w:ascii="Arial" w:hAnsi="Arial"/>
        <w:sz w:val="16"/>
      </w:rPr>
    </w:pPr>
    <w:r>
      <w:rPr>
        <w:rFonts w:ascii="Arial" w:hAnsi="Arial"/>
        <w:sz w:val="16"/>
      </w:rPr>
      <w:t>St Luke’s Church, Lodge Moor is a Local Ecumenical Partnership between the Anglican, Baptist,</w:t>
    </w:r>
  </w:p>
  <w:p w:rsidR="005C30C3" w:rsidP="005C30C3" w:rsidRDefault="005C30C3" w14:paraId="4FB3E0FF" w14:textId="77777777">
    <w:pPr>
      <w:pStyle w:val="Footer"/>
      <w:jc w:val="center"/>
      <w:rPr>
        <w:rFonts w:ascii="Arial" w:hAnsi="Arial"/>
        <w:sz w:val="16"/>
      </w:rPr>
    </w:pPr>
    <w:r>
      <w:rPr>
        <w:rFonts w:ascii="Arial" w:hAnsi="Arial"/>
        <w:sz w:val="16"/>
      </w:rPr>
      <w:t>Methodist and United Reformed Churches in Lodge Moor</w:t>
    </w:r>
  </w:p>
  <w:p w:rsidR="005C30C3" w:rsidP="005C30C3" w:rsidRDefault="005C30C3" w14:paraId="60061E4C" w14:textId="77777777">
    <w:pPr>
      <w:pStyle w:val="Footer"/>
      <w:jc w:val="center"/>
      <w:rPr>
        <w:rFonts w:ascii="Arial" w:hAnsi="Arial"/>
        <w:sz w:val="16"/>
      </w:rPr>
    </w:pPr>
  </w:p>
  <w:p w:rsidR="00036154" w:rsidRDefault="00036154" w14:paraId="44EAFD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6AC" w:rsidP="00500E8A" w:rsidRDefault="006456AC" w14:paraId="5F9B6A62" w14:textId="77777777">
      <w:pPr>
        <w:spacing w:after="0" w:line="240" w:lineRule="auto"/>
      </w:pPr>
      <w:r>
        <w:separator/>
      </w:r>
    </w:p>
  </w:footnote>
  <w:footnote w:type="continuationSeparator" w:id="0">
    <w:p w:rsidR="006456AC" w:rsidP="00500E8A" w:rsidRDefault="006456AC" w14:paraId="71A53E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A4CCC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1F12ED"/>
    <w:multiLevelType w:val="hybridMultilevel"/>
    <w:tmpl w:val="68A60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EC08DD"/>
    <w:multiLevelType w:val="hybridMultilevel"/>
    <w:tmpl w:val="70D4DD1A"/>
    <w:lvl w:ilvl="0" w:tplc="51020B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6E589A"/>
    <w:multiLevelType w:val="hybridMultilevel"/>
    <w:tmpl w:val="9C249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2C5A34"/>
    <w:multiLevelType w:val="hybridMultilevel"/>
    <w:tmpl w:val="B9CC3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A4DAD"/>
    <w:multiLevelType w:val="hybridMultilevel"/>
    <w:tmpl w:val="C13A4A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1D35EB5"/>
    <w:multiLevelType w:val="hybridMultilevel"/>
    <w:tmpl w:val="2DF8F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3F06265"/>
    <w:multiLevelType w:val="multilevel"/>
    <w:tmpl w:val="3C864D18"/>
    <w:lvl w:ilvl="0" w:tplc="E37CAF6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C243F1"/>
    <w:multiLevelType w:val="hybridMultilevel"/>
    <w:tmpl w:val="E89424FC"/>
    <w:lvl w:ilvl="0" w:tplc="2BC6B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78686D"/>
    <w:multiLevelType w:val="hybridMultilevel"/>
    <w:tmpl w:val="128E0D62"/>
    <w:lvl w:ilvl="0" w:tplc="27621D28">
      <w:start w:val="1"/>
      <w:numFmt w:val="bullet"/>
      <w:lvlText w:val=""/>
      <w:lvlJc w:val="left"/>
      <w:pPr>
        <w:tabs>
          <w:tab w:val="num" w:pos="504"/>
        </w:tabs>
        <w:ind w:left="504" w:hanging="216"/>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F3A53E1"/>
    <w:multiLevelType w:val="hybridMultilevel"/>
    <w:tmpl w:val="49E8DADE"/>
    <w:lvl w:ilvl="0" w:tplc="F9CC9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0E7801"/>
    <w:multiLevelType w:val="hybridMultilevel"/>
    <w:tmpl w:val="D02237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86C1949"/>
    <w:multiLevelType w:val="hybridMultilevel"/>
    <w:tmpl w:val="D480D3CE"/>
    <w:lvl w:ilvl="0" w:tplc="6C1CD1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0"/>
  </w:num>
  <w:num w:numId="3">
    <w:abstractNumId w:val="12"/>
  </w:num>
  <w:num w:numId="4">
    <w:abstractNumId w:val="7"/>
  </w:num>
  <w:num w:numId="5">
    <w:abstractNumId w:val="8"/>
  </w:num>
  <w:num w:numId="6">
    <w:abstractNumId w:val="4"/>
  </w:num>
  <w:num w:numId="7">
    <w:abstractNumId w:val="0"/>
  </w:num>
  <w:num w:numId="8">
    <w:abstractNumId w:val="9"/>
  </w:num>
  <w:num w:numId="9">
    <w:abstractNumId w:val="3"/>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71"/>
    <w:rsid w:val="0001671B"/>
    <w:rsid w:val="0003518E"/>
    <w:rsid w:val="00036154"/>
    <w:rsid w:val="00062BE7"/>
    <w:rsid w:val="000760ED"/>
    <w:rsid w:val="000C4DB5"/>
    <w:rsid w:val="000C50B1"/>
    <w:rsid w:val="000D6C7F"/>
    <w:rsid w:val="000E2C0C"/>
    <w:rsid w:val="00106159"/>
    <w:rsid w:val="001579B1"/>
    <w:rsid w:val="00166DDD"/>
    <w:rsid w:val="0018168B"/>
    <w:rsid w:val="0018254C"/>
    <w:rsid w:val="002055D6"/>
    <w:rsid w:val="00210FD9"/>
    <w:rsid w:val="00275917"/>
    <w:rsid w:val="00281E62"/>
    <w:rsid w:val="00293E53"/>
    <w:rsid w:val="002A0E6F"/>
    <w:rsid w:val="002A4D28"/>
    <w:rsid w:val="002D6408"/>
    <w:rsid w:val="0035598F"/>
    <w:rsid w:val="003A32F2"/>
    <w:rsid w:val="003B2A77"/>
    <w:rsid w:val="003F2822"/>
    <w:rsid w:val="003F4AD7"/>
    <w:rsid w:val="00405DFC"/>
    <w:rsid w:val="0040608D"/>
    <w:rsid w:val="00421F3C"/>
    <w:rsid w:val="0042579A"/>
    <w:rsid w:val="00434305"/>
    <w:rsid w:val="00447298"/>
    <w:rsid w:val="00464C71"/>
    <w:rsid w:val="004C07AD"/>
    <w:rsid w:val="004C37FC"/>
    <w:rsid w:val="004F0979"/>
    <w:rsid w:val="00500E8A"/>
    <w:rsid w:val="0051532B"/>
    <w:rsid w:val="00524866"/>
    <w:rsid w:val="00536075"/>
    <w:rsid w:val="00570873"/>
    <w:rsid w:val="00575002"/>
    <w:rsid w:val="005C30C3"/>
    <w:rsid w:val="006003AB"/>
    <w:rsid w:val="00614827"/>
    <w:rsid w:val="00622CB9"/>
    <w:rsid w:val="0063370F"/>
    <w:rsid w:val="006456AC"/>
    <w:rsid w:val="00651D46"/>
    <w:rsid w:val="006527E6"/>
    <w:rsid w:val="0066260E"/>
    <w:rsid w:val="00672DD3"/>
    <w:rsid w:val="00690473"/>
    <w:rsid w:val="006D324A"/>
    <w:rsid w:val="006E612D"/>
    <w:rsid w:val="00722DAE"/>
    <w:rsid w:val="00760E2D"/>
    <w:rsid w:val="00773833"/>
    <w:rsid w:val="007903DE"/>
    <w:rsid w:val="007A4FD5"/>
    <w:rsid w:val="007E39FE"/>
    <w:rsid w:val="00822B05"/>
    <w:rsid w:val="00822F72"/>
    <w:rsid w:val="00850357"/>
    <w:rsid w:val="00863D54"/>
    <w:rsid w:val="00864361"/>
    <w:rsid w:val="0086751F"/>
    <w:rsid w:val="008D0965"/>
    <w:rsid w:val="008E3076"/>
    <w:rsid w:val="008F64B6"/>
    <w:rsid w:val="0091119E"/>
    <w:rsid w:val="00914E4D"/>
    <w:rsid w:val="009158BB"/>
    <w:rsid w:val="009808E2"/>
    <w:rsid w:val="009C4310"/>
    <w:rsid w:val="00A01B53"/>
    <w:rsid w:val="00A86A98"/>
    <w:rsid w:val="00AA280B"/>
    <w:rsid w:val="00AB2CA6"/>
    <w:rsid w:val="00B23838"/>
    <w:rsid w:val="00B25226"/>
    <w:rsid w:val="00B54698"/>
    <w:rsid w:val="00B710CA"/>
    <w:rsid w:val="00B91F3E"/>
    <w:rsid w:val="00B920A8"/>
    <w:rsid w:val="00BA4D2A"/>
    <w:rsid w:val="00C63101"/>
    <w:rsid w:val="00C9795F"/>
    <w:rsid w:val="00CC345A"/>
    <w:rsid w:val="00D10526"/>
    <w:rsid w:val="00D15DDA"/>
    <w:rsid w:val="00D16A43"/>
    <w:rsid w:val="00D257E8"/>
    <w:rsid w:val="00D377E1"/>
    <w:rsid w:val="00D47125"/>
    <w:rsid w:val="00D55FE1"/>
    <w:rsid w:val="00D96FEA"/>
    <w:rsid w:val="00DB0BF6"/>
    <w:rsid w:val="00DC43D8"/>
    <w:rsid w:val="00DF3A8C"/>
    <w:rsid w:val="00DF45EF"/>
    <w:rsid w:val="00E07B0C"/>
    <w:rsid w:val="00E1661A"/>
    <w:rsid w:val="00E514A3"/>
    <w:rsid w:val="00E53D69"/>
    <w:rsid w:val="00E53DD4"/>
    <w:rsid w:val="00E7070D"/>
    <w:rsid w:val="00EB4C4E"/>
    <w:rsid w:val="00EE1382"/>
    <w:rsid w:val="00F122E3"/>
    <w:rsid w:val="00FA26E7"/>
    <w:rsid w:val="00FB4B22"/>
    <w:rsid w:val="00FB6C2C"/>
    <w:rsid w:val="00FD32FE"/>
    <w:rsid w:val="00FE341B"/>
    <w:rsid w:val="0774000B"/>
    <w:rsid w:val="29FD8A39"/>
    <w:rsid w:val="2FEB5949"/>
    <w:rsid w:val="4D984D15"/>
    <w:rsid w:val="580A171E"/>
    <w:rsid w:val="6BB8636A"/>
    <w:rsid w:val="766A1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E7C7A"/>
  <w14:defaultImageDpi w14:val="300"/>
  <w15:chartTrackingRefBased/>
  <w15:docId w15:val="{55CB1B04-CB6D-464F-B02E-ABF0AD06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3833"/>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0E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0E8A"/>
  </w:style>
  <w:style w:type="paragraph" w:styleId="Footer">
    <w:name w:val="footer"/>
    <w:basedOn w:val="Normal"/>
    <w:link w:val="FooterChar"/>
    <w:unhideWhenUsed/>
    <w:rsid w:val="00500E8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500E8A"/>
  </w:style>
  <w:style w:type="paragraph" w:styleId="ColorfulList-Accent11" w:customStyle="1">
    <w:name w:val="Colorful List - Accent 11"/>
    <w:basedOn w:val="Normal"/>
    <w:uiPriority w:val="34"/>
    <w:qFormat/>
    <w:rsid w:val="00500E8A"/>
    <w:pPr>
      <w:ind w:left="720"/>
      <w:contextualSpacing/>
    </w:pPr>
  </w:style>
  <w:style w:type="paragraph" w:styleId="ListParagraph">
    <w:name w:val="List Paragraph"/>
    <w:basedOn w:val="Normal"/>
    <w:uiPriority w:val="34"/>
    <w:qFormat/>
    <w:rsid w:val="002A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1F87654F7B4D87C52988BDB9BA65" ma:contentTypeVersion="4" ma:contentTypeDescription="Create a new document." ma:contentTypeScope="" ma:versionID="ebe71e28d5d2ac15aff0aa329ae17a16">
  <xsd:schema xmlns:xsd="http://www.w3.org/2001/XMLSchema" xmlns:xs="http://www.w3.org/2001/XMLSchema" xmlns:p="http://schemas.microsoft.com/office/2006/metadata/properties" xmlns:ns2="c6ee1c1a-f630-40fd-91db-a509a0628426" xmlns:ns3="75c95ee7-10bf-4013-9607-4d4103072282" targetNamespace="http://schemas.microsoft.com/office/2006/metadata/properties" ma:root="true" ma:fieldsID="12081374a6021fc6d9976b8ee7d32be0" ns2:_="" ns3:_="">
    <xsd:import namespace="c6ee1c1a-f630-40fd-91db-a509a0628426"/>
    <xsd:import namespace="75c95ee7-10bf-4013-9607-4d41030722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e1c1a-f630-40fd-91db-a509a0628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95ee7-10bf-4013-9607-4d41030722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8757F-6730-48F7-8B00-9D30E7E0E04D}">
  <ds:schemaRefs>
    <ds:schemaRef ds:uri="http://schemas.microsoft.com/sharepoint/v3/contenttype/forms"/>
  </ds:schemaRefs>
</ds:datastoreItem>
</file>

<file path=customXml/itemProps2.xml><?xml version="1.0" encoding="utf-8"?>
<ds:datastoreItem xmlns:ds="http://schemas.openxmlformats.org/officeDocument/2006/customXml" ds:itemID="{DE7859DC-E8DB-4554-8053-2EB30CC6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e1c1a-f630-40fd-91db-a509a0628426"/>
    <ds:schemaRef ds:uri="75c95ee7-10bf-4013-9607-4d410307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Luke’s Church, Lodge Moor</dc:title>
  <dc:subject/>
  <dc:creator>Roger</dc:creator>
  <keywords/>
  <lastModifiedBy>The Vicar</lastModifiedBy>
  <revision>13</revision>
  <lastPrinted>2014-01-28T19:09:00.0000000Z</lastPrinted>
  <dcterms:created xsi:type="dcterms:W3CDTF">2021-02-08T12:15:00.0000000Z</dcterms:created>
  <dcterms:modified xsi:type="dcterms:W3CDTF">2021-02-15T15:53:03.3251896Z</dcterms:modified>
</coreProperties>
</file>